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85CD0D3" w14:textId="77777777" w:rsidR="00901AE3" w:rsidRPr="00901AE3" w:rsidRDefault="00CD25E0" w:rsidP="00901AE3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</w:r>
      <w:r w:rsidR="00901AE3" w:rsidRPr="00901AE3">
        <w:rPr>
          <w:rFonts w:cstheme="minorHAnsi"/>
          <w:szCs w:val="18"/>
          <w:lang w:eastAsia="pl-PL"/>
        </w:rPr>
        <w:t>a)</w:t>
      </w:r>
      <w:r w:rsidR="00901AE3" w:rsidRPr="00901AE3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 (dokumentacje związane z budową, przebudową, rozbudową lub kompleksową modernizacją stacji WN/SN),</w:t>
      </w:r>
    </w:p>
    <w:p w14:paraId="47DDDF8A" w14:textId="653F983A" w:rsidR="00CD25E0" w:rsidRPr="00CD25E0" w:rsidRDefault="00901AE3" w:rsidP="00901AE3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901AE3">
        <w:rPr>
          <w:rFonts w:cstheme="minorHAnsi"/>
          <w:szCs w:val="18"/>
          <w:lang w:eastAsia="pl-PL"/>
        </w:rPr>
        <w:t>b)</w:t>
      </w:r>
      <w:r w:rsidRPr="00901AE3">
        <w:rPr>
          <w:rFonts w:cstheme="minorHAnsi"/>
          <w:szCs w:val="18"/>
          <w:lang w:eastAsia="pl-PL"/>
        </w:rPr>
        <w:tab/>
        <w:t>w okresie ostatnich 5 lat przed upływem terminu składania ofert, a jeżeli okres prowadzenia działalności jest krótszy – w tym okresie, zrealizowali minimum 3 roboty budowlane odpowiadające swoim rodzajem robotom stanowiącym przedmiot zamówienia (prace związane z budową, przebudową, rozbudową lub kompleksową modernizacją stacji WN/SN)</w:t>
      </w:r>
      <w:r w:rsidR="00CD25E0" w:rsidRPr="00CD25E0">
        <w:rPr>
          <w:rFonts w:cstheme="minorHAnsi"/>
          <w:szCs w:val="18"/>
          <w:lang w:eastAsia="pl-PL"/>
        </w:rPr>
        <w:t xml:space="preserve">, </w:t>
      </w:r>
    </w:p>
    <w:p w14:paraId="25D594A4" w14:textId="016296C4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 xml:space="preserve">Załącznik nr </w:t>
      </w:r>
      <w:r w:rsidR="00901AE3">
        <w:rPr>
          <w:rFonts w:cstheme="minorHAnsi"/>
          <w:b/>
          <w:szCs w:val="18"/>
          <w:lang w:eastAsia="pl-PL"/>
        </w:rPr>
        <w:t>6</w:t>
      </w:r>
      <w:r w:rsidRPr="00CD25E0">
        <w:rPr>
          <w:rFonts w:cstheme="minorHAnsi"/>
          <w:b/>
          <w:szCs w:val="18"/>
          <w:lang w:eastAsia="pl-PL"/>
        </w:rPr>
        <w:t xml:space="preserve">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489AE49F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D – 1 osoba,</w:t>
      </w:r>
    </w:p>
    <w:p w14:paraId="79417995" w14:textId="5F941418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świadectwo kwalifikacyjne grupy E – </w:t>
      </w:r>
      <w:r w:rsidR="00901AE3">
        <w:rPr>
          <w:rFonts w:cstheme="minorHAnsi"/>
          <w:szCs w:val="18"/>
          <w:lang w:eastAsia="pl-PL"/>
        </w:rPr>
        <w:t>4</w:t>
      </w:r>
      <w:r w:rsidRPr="00CD25E0">
        <w:rPr>
          <w:rFonts w:cstheme="minorHAnsi"/>
          <w:szCs w:val="18"/>
          <w:lang w:eastAsia="pl-PL"/>
        </w:rPr>
        <w:t xml:space="preserve"> osoby,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0AC06DC9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CD25E0">
        <w:rPr>
          <w:rFonts w:cstheme="minorHAnsi"/>
          <w:szCs w:val="18"/>
          <w:lang w:eastAsia="pl-PL"/>
        </w:rPr>
        <w:br/>
        <w:t>i urządzeń elektrycznych i elektroenergetycznych - 1 osoba</w:t>
      </w:r>
    </w:p>
    <w:p w14:paraId="134078D6" w14:textId="7FF983A0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 xml:space="preserve">Załącznik nr </w:t>
      </w:r>
      <w:r w:rsidR="00901AE3">
        <w:rPr>
          <w:rFonts w:cstheme="minorHAnsi"/>
          <w:b/>
          <w:szCs w:val="18"/>
          <w:lang w:eastAsia="pl-PL"/>
        </w:rPr>
        <w:t>7</w:t>
      </w:r>
      <w:r w:rsidRPr="00CD25E0">
        <w:rPr>
          <w:rFonts w:cstheme="minorHAnsi"/>
          <w:b/>
          <w:szCs w:val="18"/>
          <w:lang w:eastAsia="pl-PL"/>
        </w:rPr>
        <w:t xml:space="preserve"> do SWZ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C56E44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46849450" w14:textId="4AEA1CA8" w:rsidR="00C56E44" w:rsidRPr="00C56E44" w:rsidRDefault="00C56E44" w:rsidP="00C56E44">
      <w:pPr>
        <w:numPr>
          <w:ilvl w:val="1"/>
          <w:numId w:val="21"/>
        </w:numPr>
        <w:spacing w:before="120" w:after="120"/>
        <w:ind w:left="567" w:hanging="283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  <w:r>
        <w:rPr>
          <w:rFonts w:eastAsia="Calibri" w:cstheme="minorHAnsi"/>
          <w:szCs w:val="18"/>
        </w:rPr>
        <w:t xml:space="preserve"> </w:t>
      </w:r>
      <w:r w:rsidRPr="00C56E44">
        <w:rPr>
          <w:rFonts w:eastAsia="Calibri" w:cstheme="minorHAnsi"/>
          <w:szCs w:val="18"/>
        </w:rPr>
        <w:t>ze wskazaniem sumy gwarancyjnej tego ubezpieczenia, wraz z dokumentem potwierdzającym opłacenie składki ubezpieczeniowej;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0F16DE9C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  <w:r w:rsidR="00901AE3">
        <w:rPr>
          <w:rFonts w:cstheme="minorHAnsi"/>
          <w:szCs w:val="18"/>
        </w:rPr>
        <w:t>- nie dotyczy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150D620" w14:textId="1B95E6BE" w:rsidR="00C83A99" w:rsidRPr="0070462E" w:rsidRDefault="00C83A99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>
        <w:rPr>
          <w:rFonts w:cstheme="minorHAnsi"/>
          <w:szCs w:val="18"/>
        </w:rPr>
        <w:t>Potwierdzenie wpłacenia wadium.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5513BE5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>2.5.,</w:t>
      </w:r>
      <w:r w:rsidR="00C56E44">
        <w:rPr>
          <w:rFonts w:cstheme="minorHAnsi"/>
          <w:szCs w:val="18"/>
        </w:rPr>
        <w:t xml:space="preserve"> 2.6.,</w:t>
      </w:r>
      <w:r w:rsidR="000F205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0F734D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C56E44">
        <w:rPr>
          <w:rFonts w:cstheme="minorHAnsi"/>
          <w:szCs w:val="18"/>
        </w:rPr>
        <w:t xml:space="preserve"> 2.6.,</w:t>
      </w:r>
      <w:r w:rsidR="00CD61B7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B376" w14:textId="77777777" w:rsidR="00B00DFB" w:rsidRDefault="00B00D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B66D5" w14:textId="77777777" w:rsidR="00B00DFB" w:rsidRDefault="00B00D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217DC921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B00DFB">
            <w:rPr>
              <w:rFonts w:asciiTheme="majorHAnsi" w:hAnsiTheme="majorHAnsi"/>
              <w:color w:val="000000" w:themeColor="text1"/>
              <w:sz w:val="14"/>
              <w:szCs w:val="18"/>
            </w:rPr>
            <w:t>435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12E44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15008"/>
    <w:rsid w:val="00347E8D"/>
    <w:rsid w:val="00356502"/>
    <w:rsid w:val="003603DC"/>
    <w:rsid w:val="00362C4E"/>
    <w:rsid w:val="00366FFB"/>
    <w:rsid w:val="00371A75"/>
    <w:rsid w:val="00375304"/>
    <w:rsid w:val="00375780"/>
    <w:rsid w:val="00376C7C"/>
    <w:rsid w:val="00380C59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188A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496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AE3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1EB5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0DFB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44"/>
    <w:rsid w:val="00C64A07"/>
    <w:rsid w:val="00C6569B"/>
    <w:rsid w:val="00C66B9A"/>
    <w:rsid w:val="00C707D1"/>
    <w:rsid w:val="00C737A1"/>
    <w:rsid w:val="00C77BCF"/>
    <w:rsid w:val="00C83A99"/>
    <w:rsid w:val="00C874E6"/>
    <w:rsid w:val="00CA330D"/>
    <w:rsid w:val="00CB2D26"/>
    <w:rsid w:val="00CB3A6F"/>
    <w:rsid w:val="00CB4C08"/>
    <w:rsid w:val="00CD2022"/>
    <w:rsid w:val="00CD25E0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5259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POST/DYS/OLD/GZ/04435/2025                        </dmsv2SWPP2ObjectNumber>
    <dmsv2SWPP2SumMD5 xmlns="http://schemas.microsoft.com/sharepoint/v3">e56222eb73536c37157b088d7b3a2fd3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23965473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JEUP5JKVCYQC-91331814-18251</_dlc_DocId>
    <_dlc_DocIdUrl xmlns="a19cb1c7-c5c7-46d4-85ae-d83685407bba">
      <Url>https://swpp2.dms.gkpge.pl/sites/41/_layouts/15/DocIdRedir.aspx?ID=JEUP5JKVCYQC-91331814-18251</Url>
      <Description>JEUP5JKVCYQC-91331814-18251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8906B5-71F3-4C75-B7C8-EFC75DDC464F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680B74-C795-4CCF-B0B6-AA5BE8A29EA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138</TotalTime>
  <Pages>6</Pages>
  <Words>3708</Words>
  <Characters>22251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36</cp:revision>
  <cp:lastPrinted>2024-07-15T11:21:00Z</cp:lastPrinted>
  <dcterms:created xsi:type="dcterms:W3CDTF">2025-01-15T13:15:00Z</dcterms:created>
  <dcterms:modified xsi:type="dcterms:W3CDTF">2025-12-11T05:56:00Z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71ff0738-773f-4009-9cfc-09fffd5619b3</vt:lpwstr>
  </property>
</Properties>
</file>